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59D4F" w14:textId="559E9614" w:rsidR="0000659C" w:rsidRDefault="0000659C" w:rsidP="000B2B4D">
      <w:pPr>
        <w:spacing w:after="0" w:line="240" w:lineRule="auto"/>
        <w:jc w:val="center"/>
        <w:rPr>
          <w:b/>
          <w:bCs/>
          <w:sz w:val="28"/>
          <w:szCs w:val="28"/>
          <w:lang w:val="en-GB"/>
        </w:rPr>
      </w:pPr>
      <w:bookmarkStart w:id="0" w:name="_GoBack"/>
      <w:bookmarkEnd w:id="0"/>
      <w:r>
        <w:rPr>
          <w:b/>
          <w:bCs/>
          <w:sz w:val="28"/>
          <w:szCs w:val="28"/>
          <w:lang w:val="en-GB"/>
        </w:rPr>
        <w:t xml:space="preserve">Human frequentation and </w:t>
      </w:r>
      <w:r w:rsidR="001C0182">
        <w:rPr>
          <w:b/>
          <w:bCs/>
          <w:sz w:val="28"/>
          <w:szCs w:val="28"/>
          <w:lang w:val="en-GB"/>
        </w:rPr>
        <w:t>a</w:t>
      </w:r>
      <w:r w:rsidR="000B2B4D" w:rsidRPr="007952C7">
        <w:rPr>
          <w:b/>
          <w:bCs/>
          <w:sz w:val="28"/>
          <w:szCs w:val="28"/>
          <w:lang w:val="en-GB"/>
        </w:rPr>
        <w:t xml:space="preserve">brupt climate changes in </w:t>
      </w:r>
      <w:r w:rsidR="00BD5B72">
        <w:rPr>
          <w:b/>
          <w:bCs/>
          <w:sz w:val="28"/>
          <w:szCs w:val="28"/>
          <w:lang w:val="en-GB"/>
        </w:rPr>
        <w:t>southern Apennines</w:t>
      </w:r>
      <w:r>
        <w:rPr>
          <w:b/>
          <w:bCs/>
          <w:sz w:val="28"/>
          <w:szCs w:val="28"/>
          <w:lang w:val="en-GB"/>
        </w:rPr>
        <w:t xml:space="preserve"> (Italy)</w:t>
      </w:r>
      <w:r w:rsidR="00BD5B72">
        <w:rPr>
          <w:b/>
          <w:bCs/>
          <w:sz w:val="28"/>
          <w:szCs w:val="28"/>
          <w:lang w:val="en-GB"/>
        </w:rPr>
        <w:t xml:space="preserve"> </w:t>
      </w:r>
      <w:r w:rsidR="000B2B4D" w:rsidRPr="007952C7">
        <w:rPr>
          <w:b/>
          <w:bCs/>
          <w:sz w:val="28"/>
          <w:szCs w:val="28"/>
          <w:lang w:val="en-GB"/>
        </w:rPr>
        <w:t xml:space="preserve">between </w:t>
      </w:r>
      <w:r w:rsidR="007952C7">
        <w:rPr>
          <w:b/>
          <w:bCs/>
          <w:sz w:val="28"/>
          <w:szCs w:val="28"/>
          <w:lang w:val="en-GB"/>
        </w:rPr>
        <w:t xml:space="preserve">Late </w:t>
      </w:r>
      <w:r w:rsidR="000B2B4D" w:rsidRPr="007952C7">
        <w:rPr>
          <w:b/>
          <w:bCs/>
          <w:sz w:val="28"/>
          <w:szCs w:val="28"/>
          <w:lang w:val="en-GB"/>
        </w:rPr>
        <w:t>Pleistocene and Early Holocene.</w:t>
      </w:r>
    </w:p>
    <w:p w14:paraId="284EB91B" w14:textId="1DB9E5FE" w:rsidR="000B2B4D" w:rsidRPr="007952C7" w:rsidRDefault="0000659C" w:rsidP="000B2B4D">
      <w:pPr>
        <w:spacing w:after="0" w:line="240" w:lineRule="auto"/>
        <w:jc w:val="center"/>
        <w:rPr>
          <w:b/>
          <w:bCs/>
          <w:sz w:val="28"/>
          <w:szCs w:val="28"/>
          <w:lang w:val="en-GB"/>
        </w:rPr>
      </w:pPr>
      <w:r>
        <w:rPr>
          <w:b/>
          <w:bCs/>
          <w:sz w:val="28"/>
          <w:szCs w:val="28"/>
          <w:lang w:val="en-GB"/>
        </w:rPr>
        <w:t xml:space="preserve">New data on faunal remains and lithic resources exploitation at </w:t>
      </w:r>
      <w:proofErr w:type="spellStart"/>
      <w:r>
        <w:rPr>
          <w:b/>
          <w:bCs/>
          <w:sz w:val="28"/>
          <w:szCs w:val="28"/>
          <w:lang w:val="en-GB"/>
        </w:rPr>
        <w:t>Grotta</w:t>
      </w:r>
      <w:proofErr w:type="spellEnd"/>
      <w:r>
        <w:rPr>
          <w:b/>
          <w:bCs/>
          <w:sz w:val="28"/>
          <w:szCs w:val="28"/>
          <w:lang w:val="en-GB"/>
        </w:rPr>
        <w:t xml:space="preserve"> del</w:t>
      </w:r>
      <w:r w:rsidR="000B2B4D" w:rsidRPr="007952C7">
        <w:rPr>
          <w:b/>
          <w:bCs/>
          <w:sz w:val="28"/>
          <w:szCs w:val="28"/>
          <w:lang w:val="en-GB"/>
        </w:rPr>
        <w:t xml:space="preserve"> </w:t>
      </w:r>
      <w:proofErr w:type="spellStart"/>
      <w:r w:rsidR="000B2B4D" w:rsidRPr="007952C7">
        <w:rPr>
          <w:b/>
          <w:bCs/>
          <w:sz w:val="28"/>
          <w:szCs w:val="28"/>
          <w:lang w:val="en-GB"/>
        </w:rPr>
        <w:t>Romito</w:t>
      </w:r>
      <w:proofErr w:type="spellEnd"/>
      <w:r w:rsidR="000B2B4D" w:rsidRPr="007952C7">
        <w:rPr>
          <w:b/>
          <w:bCs/>
          <w:sz w:val="28"/>
          <w:szCs w:val="28"/>
          <w:lang w:val="en-GB"/>
        </w:rPr>
        <w:t xml:space="preserve"> (</w:t>
      </w:r>
      <w:proofErr w:type="spellStart"/>
      <w:r w:rsidR="000B2B4D" w:rsidRPr="007952C7">
        <w:rPr>
          <w:b/>
          <w:bCs/>
          <w:sz w:val="28"/>
          <w:szCs w:val="28"/>
          <w:lang w:val="en-GB"/>
        </w:rPr>
        <w:t>Papasidero</w:t>
      </w:r>
      <w:proofErr w:type="spellEnd"/>
      <w:r w:rsidR="000B2B4D" w:rsidRPr="007952C7">
        <w:rPr>
          <w:b/>
          <w:bCs/>
          <w:sz w:val="28"/>
          <w:szCs w:val="28"/>
          <w:lang w:val="en-GB"/>
        </w:rPr>
        <w:t>, Cosenza)</w:t>
      </w:r>
    </w:p>
    <w:p w14:paraId="551189C6" w14:textId="77777777" w:rsidR="007952C7" w:rsidRPr="000B2B4D" w:rsidRDefault="007952C7" w:rsidP="000B2B4D">
      <w:pPr>
        <w:spacing w:after="0" w:line="240" w:lineRule="auto"/>
        <w:jc w:val="center"/>
        <w:rPr>
          <w:b/>
          <w:bCs/>
          <w:lang w:val="en-GB"/>
        </w:rPr>
      </w:pPr>
    </w:p>
    <w:p w14:paraId="1AC8E6E6" w14:textId="6F9A5563" w:rsidR="000B2B4D" w:rsidRDefault="000B2B4D" w:rsidP="007952C7">
      <w:pPr>
        <w:spacing w:after="0" w:line="240" w:lineRule="auto"/>
        <w:jc w:val="center"/>
        <w:rPr>
          <w:vertAlign w:val="superscript"/>
        </w:rPr>
      </w:pPr>
      <w:r w:rsidRPr="007952C7">
        <w:t>Claudio BERTO</w:t>
      </w:r>
      <w:r w:rsidR="0086432A" w:rsidRPr="0086432A">
        <w:rPr>
          <w:vertAlign w:val="superscript"/>
        </w:rPr>
        <w:t>1</w:t>
      </w:r>
      <w:r w:rsidRPr="007952C7">
        <w:t xml:space="preserve">, </w:t>
      </w:r>
      <w:r w:rsidR="0000659C">
        <w:t>Domenico LO VETRO</w:t>
      </w:r>
      <w:r w:rsidR="0086432A" w:rsidRPr="0086432A">
        <w:rPr>
          <w:vertAlign w:val="superscript"/>
        </w:rPr>
        <w:t>2</w:t>
      </w:r>
      <w:r w:rsidR="0086432A">
        <w:rPr>
          <w:vertAlign w:val="superscript"/>
        </w:rPr>
        <w:t>,3</w:t>
      </w:r>
      <w:r w:rsidR="0000659C">
        <w:t xml:space="preserve">, </w:t>
      </w:r>
      <w:r w:rsidRPr="007952C7">
        <w:t>Juan Manuel LÓPEZ GARCÍA</w:t>
      </w:r>
      <w:r w:rsidR="0086432A">
        <w:rPr>
          <w:vertAlign w:val="superscript"/>
        </w:rPr>
        <w:t>4</w:t>
      </w:r>
      <w:r w:rsidR="0044307E">
        <w:rPr>
          <w:vertAlign w:val="superscript"/>
        </w:rPr>
        <w:t>,5</w:t>
      </w:r>
      <w:r w:rsidR="007952C7" w:rsidRPr="007952C7">
        <w:t xml:space="preserve">, </w:t>
      </w:r>
      <w:r w:rsidR="0000659C">
        <w:t>Matteo PENCO</w:t>
      </w:r>
      <w:r w:rsidR="0086432A" w:rsidRPr="0086432A">
        <w:rPr>
          <w:vertAlign w:val="superscript"/>
        </w:rPr>
        <w:t>2</w:t>
      </w:r>
      <w:r w:rsidR="007952C7" w:rsidRPr="007952C7">
        <w:t xml:space="preserve">, </w:t>
      </w:r>
      <w:r w:rsidR="0000659C">
        <w:t>Stefano BERTOLA</w:t>
      </w:r>
      <w:r w:rsidR="0086432A" w:rsidRPr="0086432A">
        <w:rPr>
          <w:vertAlign w:val="superscript"/>
        </w:rPr>
        <w:t>2</w:t>
      </w:r>
      <w:r w:rsidR="0000659C">
        <w:t>,</w:t>
      </w:r>
      <w:r w:rsidR="0000659C" w:rsidRPr="007952C7">
        <w:t xml:space="preserve"> </w:t>
      </w:r>
      <w:r w:rsidR="007952C7" w:rsidRPr="007952C7">
        <w:t>F</w:t>
      </w:r>
      <w:r w:rsidR="007952C7">
        <w:t>abio MARTINI</w:t>
      </w:r>
      <w:r w:rsidR="0086432A" w:rsidRPr="0086432A">
        <w:rPr>
          <w:vertAlign w:val="superscript"/>
        </w:rPr>
        <w:t>2</w:t>
      </w:r>
      <w:r w:rsidR="0086432A">
        <w:rPr>
          <w:vertAlign w:val="superscript"/>
        </w:rPr>
        <w:t>,3</w:t>
      </w:r>
    </w:p>
    <w:p w14:paraId="492B3337" w14:textId="1958A9E9" w:rsidR="0086432A" w:rsidRDefault="0086432A" w:rsidP="007952C7">
      <w:pPr>
        <w:spacing w:after="0" w:line="240" w:lineRule="auto"/>
        <w:jc w:val="center"/>
        <w:rPr>
          <w:vertAlign w:val="superscript"/>
        </w:rPr>
      </w:pPr>
    </w:p>
    <w:p w14:paraId="797B1CD1" w14:textId="09889408" w:rsidR="0086432A" w:rsidRPr="0044307E" w:rsidRDefault="0086432A" w:rsidP="0044307E">
      <w:pPr>
        <w:spacing w:after="0" w:line="240" w:lineRule="auto"/>
        <w:rPr>
          <w:lang w:val="en-GB"/>
        </w:rPr>
      </w:pPr>
      <w:r w:rsidRPr="0044307E">
        <w:rPr>
          <w:vertAlign w:val="superscript"/>
          <w:lang w:val="en-GB"/>
        </w:rPr>
        <w:t>1</w:t>
      </w:r>
      <w:r w:rsidR="0044307E">
        <w:rPr>
          <w:vertAlign w:val="superscript"/>
          <w:lang w:val="en-GB"/>
        </w:rPr>
        <w:t xml:space="preserve"> </w:t>
      </w:r>
      <w:r w:rsidR="0044307E" w:rsidRPr="0044307E">
        <w:rPr>
          <w:lang w:val="en-GB"/>
        </w:rPr>
        <w:t>Faculty of Archaeology</w:t>
      </w:r>
      <w:r w:rsidR="0044307E">
        <w:rPr>
          <w:lang w:val="en-GB"/>
        </w:rPr>
        <w:t>,</w:t>
      </w:r>
      <w:r w:rsidR="0044307E" w:rsidRPr="0044307E">
        <w:rPr>
          <w:lang w:val="en-GB"/>
        </w:rPr>
        <w:t xml:space="preserve"> University of Warsaw</w:t>
      </w:r>
      <w:r w:rsidR="0044307E">
        <w:rPr>
          <w:lang w:val="en-GB"/>
        </w:rPr>
        <w:t>, Poland.</w:t>
      </w:r>
    </w:p>
    <w:p w14:paraId="41D3D8A1" w14:textId="1A3522FA" w:rsidR="0086432A" w:rsidRPr="0086432A" w:rsidRDefault="0086432A" w:rsidP="0086432A">
      <w:pPr>
        <w:spacing w:after="0" w:line="240" w:lineRule="auto"/>
      </w:pPr>
      <w:r>
        <w:rPr>
          <w:vertAlign w:val="superscript"/>
        </w:rPr>
        <w:t>2</w:t>
      </w:r>
      <w:r>
        <w:t>Unità di Preistoria, Dipartimento SAGAS, Università di Firenze</w:t>
      </w:r>
      <w:r w:rsidR="0044307E">
        <w:t xml:space="preserve">, </w:t>
      </w:r>
      <w:proofErr w:type="spellStart"/>
      <w:r w:rsidR="0044307E">
        <w:t>Italy</w:t>
      </w:r>
      <w:proofErr w:type="spellEnd"/>
      <w:r w:rsidR="0044307E">
        <w:t>.</w:t>
      </w:r>
    </w:p>
    <w:p w14:paraId="7C59CF20" w14:textId="4B133EEA" w:rsidR="0086432A" w:rsidRPr="0086432A" w:rsidRDefault="0086432A" w:rsidP="0086432A">
      <w:pPr>
        <w:spacing w:after="0" w:line="240" w:lineRule="auto"/>
      </w:pPr>
      <w:r>
        <w:rPr>
          <w:vertAlign w:val="superscript"/>
        </w:rPr>
        <w:t>3</w:t>
      </w:r>
      <w:r>
        <w:t>Museo e Istituto Fiorentino di Preistoria</w:t>
      </w:r>
      <w:r w:rsidR="0044307E">
        <w:t xml:space="preserve">, Firenze, </w:t>
      </w:r>
      <w:proofErr w:type="spellStart"/>
      <w:r w:rsidR="0044307E">
        <w:t>Italy</w:t>
      </w:r>
      <w:proofErr w:type="spellEnd"/>
      <w:r w:rsidR="0044307E">
        <w:t>.</w:t>
      </w:r>
    </w:p>
    <w:p w14:paraId="4FFC912A" w14:textId="09699563" w:rsidR="0044307E" w:rsidRPr="0044307E" w:rsidRDefault="0086432A" w:rsidP="0044307E">
      <w:pPr>
        <w:spacing w:after="0" w:line="240" w:lineRule="auto"/>
        <w:rPr>
          <w:lang w:val="es-ES"/>
        </w:rPr>
      </w:pPr>
      <w:r w:rsidRPr="0044307E">
        <w:rPr>
          <w:vertAlign w:val="superscript"/>
          <w:lang w:val="es-ES"/>
        </w:rPr>
        <w:t>4</w:t>
      </w:r>
      <w:r w:rsidR="0044307E" w:rsidRPr="0044307E">
        <w:rPr>
          <w:lang w:val="es-ES"/>
        </w:rPr>
        <w:t>Institut Català de Paleoecologia Humana i Evolució Social (IPHES-CERCA)</w:t>
      </w:r>
      <w:r w:rsidR="0044307E">
        <w:rPr>
          <w:lang w:val="es-ES"/>
        </w:rPr>
        <w:t>, Tarragona, Spain.</w:t>
      </w:r>
    </w:p>
    <w:p w14:paraId="161B7349" w14:textId="1DB3F8E0" w:rsidR="0086432A" w:rsidRPr="0044307E" w:rsidRDefault="0044307E" w:rsidP="0044307E">
      <w:pPr>
        <w:spacing w:after="0" w:line="240" w:lineRule="auto"/>
      </w:pPr>
      <w:r w:rsidRPr="0044307E">
        <w:rPr>
          <w:vertAlign w:val="superscript"/>
        </w:rPr>
        <w:t>5</w:t>
      </w:r>
      <w:r w:rsidRPr="0044307E">
        <w:t>Departament d’</w:t>
      </w:r>
      <w:proofErr w:type="spellStart"/>
      <w:r w:rsidRPr="0044307E">
        <w:t>Història</w:t>
      </w:r>
      <w:proofErr w:type="spellEnd"/>
      <w:r w:rsidRPr="0044307E">
        <w:t xml:space="preserve"> i </w:t>
      </w:r>
      <w:proofErr w:type="spellStart"/>
      <w:r w:rsidRPr="0044307E">
        <w:t>Història</w:t>
      </w:r>
      <w:proofErr w:type="spellEnd"/>
      <w:r w:rsidRPr="0044307E">
        <w:t xml:space="preserve"> de l’Art</w:t>
      </w:r>
      <w:r>
        <w:t xml:space="preserve">, </w:t>
      </w:r>
      <w:proofErr w:type="spellStart"/>
      <w:r w:rsidRPr="0044307E">
        <w:t>Universitat</w:t>
      </w:r>
      <w:proofErr w:type="spellEnd"/>
      <w:r w:rsidRPr="0044307E">
        <w:t xml:space="preserve"> </w:t>
      </w:r>
      <w:proofErr w:type="spellStart"/>
      <w:r w:rsidRPr="0044307E">
        <w:t>Rovira</w:t>
      </w:r>
      <w:proofErr w:type="spellEnd"/>
      <w:r w:rsidRPr="0044307E">
        <w:t xml:space="preserve"> i Virgili, </w:t>
      </w:r>
      <w:r>
        <w:t xml:space="preserve">Tarragona, </w:t>
      </w:r>
      <w:proofErr w:type="spellStart"/>
      <w:r>
        <w:t>Spain</w:t>
      </w:r>
      <w:proofErr w:type="spellEnd"/>
      <w:r>
        <w:t>.</w:t>
      </w:r>
    </w:p>
    <w:p w14:paraId="20B22D57" w14:textId="36752B43" w:rsidR="000B2B4D" w:rsidRPr="0044307E" w:rsidRDefault="000B2B4D" w:rsidP="00555CC6">
      <w:pPr>
        <w:spacing w:after="0" w:line="240" w:lineRule="auto"/>
        <w:jc w:val="both"/>
      </w:pPr>
    </w:p>
    <w:p w14:paraId="48097684" w14:textId="77777777" w:rsidR="001466A4" w:rsidRPr="0044307E" w:rsidRDefault="001466A4" w:rsidP="00555CC6">
      <w:pPr>
        <w:spacing w:after="0" w:line="240" w:lineRule="auto"/>
        <w:jc w:val="both"/>
      </w:pPr>
    </w:p>
    <w:p w14:paraId="044BF402" w14:textId="1C5F616D" w:rsidR="001C0182" w:rsidRPr="001C0182" w:rsidRDefault="001C0182" w:rsidP="00555CC6">
      <w:pPr>
        <w:spacing w:after="0" w:line="240" w:lineRule="auto"/>
        <w:jc w:val="both"/>
        <w:rPr>
          <w:lang w:val="en-GB"/>
        </w:rPr>
      </w:pPr>
      <w:r w:rsidRPr="001C0182">
        <w:rPr>
          <w:lang w:val="en-GB"/>
        </w:rPr>
        <w:t xml:space="preserve">Keywords: </w:t>
      </w:r>
      <w:r w:rsidR="001466A4">
        <w:rPr>
          <w:lang w:val="en-GB"/>
        </w:rPr>
        <w:t>H</w:t>
      </w:r>
      <w:r w:rsidR="001466A4" w:rsidRPr="001466A4">
        <w:rPr>
          <w:lang w:val="en-GB"/>
        </w:rPr>
        <w:t>uman-environmental interactions</w:t>
      </w:r>
      <w:r w:rsidR="001466A4">
        <w:rPr>
          <w:lang w:val="en-GB"/>
        </w:rPr>
        <w:t>,</w:t>
      </w:r>
      <w:r w:rsidR="001466A4" w:rsidRPr="001C0182">
        <w:rPr>
          <w:lang w:val="en-GB"/>
        </w:rPr>
        <w:t xml:space="preserve"> </w:t>
      </w:r>
      <w:r w:rsidR="001466A4">
        <w:rPr>
          <w:lang w:val="en-GB"/>
        </w:rPr>
        <w:t xml:space="preserve">Climate change, </w:t>
      </w:r>
      <w:r w:rsidRPr="001C0182">
        <w:rPr>
          <w:lang w:val="en-GB"/>
        </w:rPr>
        <w:t xml:space="preserve">Southern Italy, </w:t>
      </w:r>
      <w:r>
        <w:rPr>
          <w:lang w:val="en-GB"/>
        </w:rPr>
        <w:t>Late Palaeolithic, Early Mesolithic</w:t>
      </w:r>
    </w:p>
    <w:p w14:paraId="5E4EB122" w14:textId="2E2AE4E7" w:rsidR="001C0182" w:rsidRDefault="001C0182" w:rsidP="00555CC6">
      <w:pPr>
        <w:spacing w:after="0" w:line="240" w:lineRule="auto"/>
        <w:jc w:val="both"/>
        <w:rPr>
          <w:lang w:val="en-GB"/>
        </w:rPr>
      </w:pPr>
    </w:p>
    <w:p w14:paraId="3E9C3FC5" w14:textId="77777777" w:rsidR="0086432A" w:rsidRPr="001C0182" w:rsidRDefault="0086432A" w:rsidP="00555CC6">
      <w:pPr>
        <w:spacing w:after="0" w:line="240" w:lineRule="auto"/>
        <w:jc w:val="both"/>
        <w:rPr>
          <w:lang w:val="en-GB"/>
        </w:rPr>
      </w:pPr>
    </w:p>
    <w:p w14:paraId="2B64D6EB" w14:textId="51545BA1" w:rsidR="00555CC6" w:rsidRDefault="00542068" w:rsidP="007952C7">
      <w:pPr>
        <w:spacing w:after="0" w:line="240" w:lineRule="auto"/>
        <w:ind w:firstLine="284"/>
        <w:jc w:val="both"/>
        <w:rPr>
          <w:lang w:val="en-GB"/>
        </w:rPr>
      </w:pPr>
      <w:r w:rsidRPr="00542068">
        <w:rPr>
          <w:lang w:val="en-GB"/>
        </w:rPr>
        <w:t xml:space="preserve">The passage between </w:t>
      </w:r>
      <w:r w:rsidR="0044307E">
        <w:rPr>
          <w:lang w:val="en-GB"/>
        </w:rPr>
        <w:t xml:space="preserve">the </w:t>
      </w:r>
      <w:r>
        <w:rPr>
          <w:lang w:val="en-GB"/>
        </w:rPr>
        <w:t>Late</w:t>
      </w:r>
      <w:r w:rsidRPr="00542068">
        <w:rPr>
          <w:lang w:val="en-GB"/>
        </w:rPr>
        <w:t xml:space="preserve"> Pleistocene and </w:t>
      </w:r>
      <w:r w:rsidR="0044307E">
        <w:rPr>
          <w:lang w:val="en-GB"/>
        </w:rPr>
        <w:t xml:space="preserve">the </w:t>
      </w:r>
      <w:r w:rsidRPr="00542068">
        <w:rPr>
          <w:lang w:val="en-GB"/>
        </w:rPr>
        <w:t>Early Holocene is considered a moment of abrupt climate changes that marked the end of Late Glacial and the beginning of the current Interglacial. These fluctuations drove large and small mammals to adapt to the new environments forcing cold-climate species</w:t>
      </w:r>
      <w:r>
        <w:rPr>
          <w:lang w:val="en-GB"/>
        </w:rPr>
        <w:t xml:space="preserve"> </w:t>
      </w:r>
      <w:r w:rsidRPr="00542068">
        <w:rPr>
          <w:lang w:val="en-GB"/>
        </w:rPr>
        <w:t xml:space="preserve">moving northward or searching ecological niches suitable for them. </w:t>
      </w:r>
      <w:r w:rsidR="00555CC6">
        <w:rPr>
          <w:lang w:val="en-GB"/>
        </w:rPr>
        <w:t>T</w:t>
      </w:r>
      <w:r w:rsidRPr="00542068">
        <w:rPr>
          <w:lang w:val="en-GB"/>
        </w:rPr>
        <w:t>he southwestern Italian peninsula can be considered a key area to study mammal adaptation to the environment changes happened during this period</w:t>
      </w:r>
      <w:r w:rsidR="00337F70">
        <w:rPr>
          <w:lang w:val="en-GB"/>
        </w:rPr>
        <w:t xml:space="preserve"> and to investigate the subsequent changes </w:t>
      </w:r>
      <w:r w:rsidR="00FA7DBA">
        <w:rPr>
          <w:lang w:val="en-GB"/>
        </w:rPr>
        <w:t>in</w:t>
      </w:r>
      <w:r w:rsidR="00337F70">
        <w:rPr>
          <w:lang w:val="en-GB"/>
        </w:rPr>
        <w:t xml:space="preserve"> </w:t>
      </w:r>
      <w:r w:rsidR="00FA7DBA">
        <w:rPr>
          <w:lang w:val="en-GB"/>
        </w:rPr>
        <w:t xml:space="preserve">both </w:t>
      </w:r>
      <w:r w:rsidR="00337F70">
        <w:rPr>
          <w:lang w:val="en-GB"/>
        </w:rPr>
        <w:t>settlement strategies</w:t>
      </w:r>
      <w:r w:rsidR="00FA7DBA">
        <w:rPr>
          <w:lang w:val="en-GB"/>
        </w:rPr>
        <w:t xml:space="preserve"> and resources exploitation by Paleo-Mesolithic hunter-gatherers</w:t>
      </w:r>
      <w:r w:rsidR="00555CC6">
        <w:rPr>
          <w:lang w:val="en-GB"/>
        </w:rPr>
        <w:t>. In this area, o</w:t>
      </w:r>
      <w:r w:rsidRPr="00542068">
        <w:rPr>
          <w:lang w:val="en-GB"/>
        </w:rPr>
        <w:t xml:space="preserve">ne of the most important sequences that allow to study the passage between </w:t>
      </w:r>
      <w:r w:rsidR="00555CC6">
        <w:rPr>
          <w:lang w:val="en-GB"/>
        </w:rPr>
        <w:t xml:space="preserve">Late </w:t>
      </w:r>
      <w:r w:rsidRPr="00542068">
        <w:rPr>
          <w:lang w:val="en-GB"/>
        </w:rPr>
        <w:t xml:space="preserve">Pleistocene and Early Holocene is </w:t>
      </w:r>
      <w:proofErr w:type="spellStart"/>
      <w:r w:rsidR="00E82078">
        <w:rPr>
          <w:lang w:val="en-GB"/>
        </w:rPr>
        <w:t>Grotta</w:t>
      </w:r>
      <w:proofErr w:type="spellEnd"/>
      <w:r w:rsidR="00E82078">
        <w:rPr>
          <w:lang w:val="en-GB"/>
        </w:rPr>
        <w:t xml:space="preserve"> del</w:t>
      </w:r>
      <w:r w:rsidRPr="00542068">
        <w:rPr>
          <w:lang w:val="en-GB"/>
        </w:rPr>
        <w:t xml:space="preserve"> </w:t>
      </w:r>
      <w:proofErr w:type="spellStart"/>
      <w:r w:rsidRPr="00542068">
        <w:rPr>
          <w:lang w:val="en-GB"/>
        </w:rPr>
        <w:t>Romito</w:t>
      </w:r>
      <w:proofErr w:type="spellEnd"/>
      <w:r w:rsidR="00B00170">
        <w:rPr>
          <w:lang w:val="en-GB"/>
        </w:rPr>
        <w:t xml:space="preserve"> </w:t>
      </w:r>
      <w:r w:rsidR="00062713">
        <w:rPr>
          <w:lang w:val="en-GB"/>
        </w:rPr>
        <w:t xml:space="preserve">(Northern Calabria, 275 m </w:t>
      </w:r>
      <w:proofErr w:type="spellStart"/>
      <w:r w:rsidR="00062713">
        <w:rPr>
          <w:lang w:val="en-GB"/>
        </w:rPr>
        <w:t>a.s.l</w:t>
      </w:r>
      <w:proofErr w:type="spellEnd"/>
      <w:r w:rsidR="00062713">
        <w:rPr>
          <w:lang w:val="en-GB"/>
        </w:rPr>
        <w:t xml:space="preserve">.) </w:t>
      </w:r>
      <w:r w:rsidR="001C0182">
        <w:rPr>
          <w:lang w:val="en-GB"/>
        </w:rPr>
        <w:t xml:space="preserve">in the </w:t>
      </w:r>
      <w:r w:rsidR="001C0182" w:rsidRPr="00A46094">
        <w:rPr>
          <w:lang w:val="en-GB"/>
        </w:rPr>
        <w:t xml:space="preserve">southern area of the </w:t>
      </w:r>
      <w:proofErr w:type="spellStart"/>
      <w:r w:rsidR="001C0182" w:rsidRPr="00A46094">
        <w:rPr>
          <w:lang w:val="en-GB"/>
        </w:rPr>
        <w:t>Pollino</w:t>
      </w:r>
      <w:proofErr w:type="spellEnd"/>
      <w:r w:rsidR="001C0182" w:rsidRPr="00A46094">
        <w:rPr>
          <w:lang w:val="en-GB"/>
        </w:rPr>
        <w:t xml:space="preserve"> massif</w:t>
      </w:r>
      <w:r w:rsidR="001C0182">
        <w:rPr>
          <w:lang w:val="en-GB"/>
        </w:rPr>
        <w:t xml:space="preserve">. </w:t>
      </w:r>
      <w:r w:rsidR="0044307E">
        <w:rPr>
          <w:lang w:val="en-GB"/>
        </w:rPr>
        <w:t>The r</w:t>
      </w:r>
      <w:r w:rsidR="001C0182">
        <w:rPr>
          <w:lang w:val="en-GB"/>
        </w:rPr>
        <w:t>ecent archaeological investigations carried on this site h</w:t>
      </w:r>
      <w:r w:rsidR="00351D8A">
        <w:rPr>
          <w:lang w:val="en-GB"/>
        </w:rPr>
        <w:t xml:space="preserve">ad detected a very detailed </w:t>
      </w:r>
      <w:r w:rsidR="001C0182">
        <w:rPr>
          <w:lang w:val="en-GB"/>
        </w:rPr>
        <w:t xml:space="preserve">chrono-cultural </w:t>
      </w:r>
      <w:r w:rsidR="00351D8A">
        <w:rPr>
          <w:lang w:val="en-GB"/>
        </w:rPr>
        <w:t xml:space="preserve">sequence spanning from Late </w:t>
      </w:r>
      <w:proofErr w:type="spellStart"/>
      <w:r w:rsidR="00351D8A">
        <w:rPr>
          <w:lang w:val="en-GB"/>
        </w:rPr>
        <w:t>Epigravettan</w:t>
      </w:r>
      <w:proofErr w:type="spellEnd"/>
      <w:r w:rsidR="00351D8A">
        <w:rPr>
          <w:lang w:val="en-GB"/>
        </w:rPr>
        <w:t xml:space="preserve"> to </w:t>
      </w:r>
      <w:proofErr w:type="spellStart"/>
      <w:r w:rsidR="00351D8A">
        <w:rPr>
          <w:lang w:val="en-GB"/>
        </w:rPr>
        <w:t>Sauveterrian</w:t>
      </w:r>
      <w:proofErr w:type="spellEnd"/>
      <w:r w:rsidR="00351D8A">
        <w:rPr>
          <w:lang w:val="en-GB"/>
        </w:rPr>
        <w:t xml:space="preserve"> (ca. 1</w:t>
      </w:r>
      <w:r w:rsidR="00AC002C">
        <w:rPr>
          <w:lang w:val="en-GB"/>
        </w:rPr>
        <w:t>5</w:t>
      </w:r>
      <w:r w:rsidR="00351D8A">
        <w:rPr>
          <w:lang w:val="en-GB"/>
        </w:rPr>
        <w:t>-1</w:t>
      </w:r>
      <w:r w:rsidR="00AC002C">
        <w:rPr>
          <w:lang w:val="en-GB"/>
        </w:rPr>
        <w:t>1</w:t>
      </w:r>
      <w:r w:rsidR="00351D8A">
        <w:rPr>
          <w:lang w:val="en-GB"/>
        </w:rPr>
        <w:t>.000 cal. BP).</w:t>
      </w:r>
    </w:p>
    <w:p w14:paraId="78BA913A" w14:textId="0213DDB0" w:rsidR="00A46094" w:rsidRDefault="00B06E92" w:rsidP="00B06E92">
      <w:pPr>
        <w:spacing w:after="0" w:line="240" w:lineRule="auto"/>
        <w:ind w:firstLine="284"/>
        <w:jc w:val="both"/>
        <w:rPr>
          <w:lang w:val="en-GB"/>
        </w:rPr>
      </w:pPr>
      <w:r>
        <w:rPr>
          <w:lang w:val="en-GB"/>
        </w:rPr>
        <w:t>C</w:t>
      </w:r>
      <w:r w:rsidR="00F334BA">
        <w:rPr>
          <w:lang w:val="en-GB"/>
        </w:rPr>
        <w:t>hanges in large and small mammal communities</w:t>
      </w:r>
      <w:r w:rsidR="00351D8A">
        <w:rPr>
          <w:lang w:val="en-GB"/>
        </w:rPr>
        <w:t xml:space="preserve"> at </w:t>
      </w:r>
      <w:proofErr w:type="spellStart"/>
      <w:r w:rsidR="00351D8A">
        <w:rPr>
          <w:lang w:val="en-GB"/>
        </w:rPr>
        <w:t>Grotta</w:t>
      </w:r>
      <w:proofErr w:type="spellEnd"/>
      <w:r w:rsidR="00351D8A">
        <w:rPr>
          <w:lang w:val="en-GB"/>
        </w:rPr>
        <w:t xml:space="preserve"> del </w:t>
      </w:r>
      <w:proofErr w:type="spellStart"/>
      <w:r w:rsidR="00351D8A">
        <w:rPr>
          <w:lang w:val="en-GB"/>
        </w:rPr>
        <w:t>Romito</w:t>
      </w:r>
      <w:proofErr w:type="spellEnd"/>
      <w:r w:rsidR="00F334BA">
        <w:rPr>
          <w:lang w:val="en-GB"/>
        </w:rPr>
        <w:t xml:space="preserve"> reflect</w:t>
      </w:r>
      <w:r w:rsidR="00555CC6">
        <w:rPr>
          <w:lang w:val="en-GB"/>
        </w:rPr>
        <w:t xml:space="preserve"> </w:t>
      </w:r>
      <w:r>
        <w:rPr>
          <w:lang w:val="en-GB"/>
        </w:rPr>
        <w:t>transformati</w:t>
      </w:r>
      <w:r w:rsidR="00A46094">
        <w:rPr>
          <w:lang w:val="en-GB"/>
        </w:rPr>
        <w:t>o</w:t>
      </w:r>
      <w:r>
        <w:rPr>
          <w:lang w:val="en-GB"/>
        </w:rPr>
        <w:t xml:space="preserve">ns </w:t>
      </w:r>
      <w:r w:rsidR="00555CC6">
        <w:rPr>
          <w:lang w:val="en-GB"/>
        </w:rPr>
        <w:t>happened in the whole region</w:t>
      </w:r>
      <w:r w:rsidR="00351D8A">
        <w:rPr>
          <w:lang w:val="en-GB"/>
        </w:rPr>
        <w:t xml:space="preserve"> during the end of the Late Glacial</w:t>
      </w:r>
      <w:r w:rsidR="00555CC6">
        <w:rPr>
          <w:lang w:val="en-GB"/>
        </w:rPr>
        <w:t xml:space="preserve">: the afforestation and the consequent </w:t>
      </w:r>
      <w:r w:rsidR="00F334BA">
        <w:rPr>
          <w:lang w:val="en-GB"/>
        </w:rPr>
        <w:t>disappearance of open habitats</w:t>
      </w:r>
      <w:r w:rsidR="00555CC6">
        <w:rPr>
          <w:lang w:val="en-GB"/>
        </w:rPr>
        <w:t>.</w:t>
      </w:r>
      <w:r w:rsidR="00542068" w:rsidRPr="00542068">
        <w:rPr>
          <w:lang w:val="en-GB"/>
        </w:rPr>
        <w:t xml:space="preserve"> In southwestern Italian peninsula</w:t>
      </w:r>
      <w:r w:rsidR="00542068">
        <w:rPr>
          <w:lang w:val="en-GB"/>
        </w:rPr>
        <w:t>,</w:t>
      </w:r>
      <w:r w:rsidR="00542068" w:rsidRPr="00542068">
        <w:rPr>
          <w:lang w:val="en-GB"/>
        </w:rPr>
        <w:t xml:space="preserve"> the abrupt warming oscillation of the </w:t>
      </w:r>
      <w:proofErr w:type="spellStart"/>
      <w:r w:rsidR="00542068" w:rsidRPr="00542068">
        <w:rPr>
          <w:lang w:val="en-GB"/>
        </w:rPr>
        <w:t>Bølling-Allerød</w:t>
      </w:r>
      <w:proofErr w:type="spellEnd"/>
      <w:r w:rsidR="00542068" w:rsidRPr="00542068">
        <w:rPr>
          <w:lang w:val="en-GB"/>
        </w:rPr>
        <w:t xml:space="preserve"> Interstadial and the subsequent climate variability have been also detected in other sequences. This moment is characterized by the rapid increase of forest areas and the decrease of open and dry meadows.</w:t>
      </w:r>
      <w:r>
        <w:rPr>
          <w:lang w:val="en-GB"/>
        </w:rPr>
        <w:t xml:space="preserve"> </w:t>
      </w:r>
    </w:p>
    <w:p w14:paraId="5F5785BB" w14:textId="433311B8" w:rsidR="00A46094" w:rsidRDefault="00A46094" w:rsidP="00B06E92">
      <w:pPr>
        <w:spacing w:after="0" w:line="240" w:lineRule="auto"/>
        <w:ind w:firstLine="284"/>
        <w:jc w:val="both"/>
        <w:rPr>
          <w:lang w:val="en-GB"/>
        </w:rPr>
      </w:pPr>
      <w:r w:rsidRPr="00542068">
        <w:rPr>
          <w:lang w:val="en-GB"/>
        </w:rPr>
        <w:t xml:space="preserve">The study of </w:t>
      </w:r>
      <w:r>
        <w:rPr>
          <w:lang w:val="en-GB"/>
        </w:rPr>
        <w:t xml:space="preserve">large and small mammal remains </w:t>
      </w:r>
      <w:r w:rsidRPr="00542068">
        <w:rPr>
          <w:lang w:val="en-GB"/>
        </w:rPr>
        <w:t xml:space="preserve">from </w:t>
      </w:r>
      <w:proofErr w:type="spellStart"/>
      <w:r>
        <w:rPr>
          <w:lang w:val="en-GB"/>
        </w:rPr>
        <w:t>Grotta</w:t>
      </w:r>
      <w:proofErr w:type="spellEnd"/>
      <w:r>
        <w:rPr>
          <w:lang w:val="en-GB"/>
        </w:rPr>
        <w:t xml:space="preserve"> del </w:t>
      </w:r>
      <w:proofErr w:type="spellStart"/>
      <w:r>
        <w:rPr>
          <w:lang w:val="en-GB"/>
        </w:rPr>
        <w:t>Romito</w:t>
      </w:r>
      <w:proofErr w:type="spellEnd"/>
      <w:r>
        <w:rPr>
          <w:lang w:val="en-GB"/>
        </w:rPr>
        <w:t xml:space="preserve"> </w:t>
      </w:r>
      <w:r w:rsidRPr="00542068">
        <w:rPr>
          <w:lang w:val="en-GB"/>
        </w:rPr>
        <w:t>allow</w:t>
      </w:r>
      <w:r>
        <w:rPr>
          <w:lang w:val="en-GB"/>
        </w:rPr>
        <w:t>ed</w:t>
      </w:r>
      <w:r w:rsidRPr="00542068">
        <w:rPr>
          <w:lang w:val="en-GB"/>
        </w:rPr>
        <w:t xml:space="preserve"> us to reconstruct the local and regional climate and environment</w:t>
      </w:r>
      <w:r>
        <w:rPr>
          <w:lang w:val="en-GB"/>
        </w:rPr>
        <w:t xml:space="preserve">. Information about variation in faunal association combined with data on stone </w:t>
      </w:r>
      <w:r w:rsidR="00B00170">
        <w:rPr>
          <w:lang w:val="en-GB"/>
        </w:rPr>
        <w:t xml:space="preserve">tool assemblages, particularly as regards </w:t>
      </w:r>
      <w:r>
        <w:rPr>
          <w:lang w:val="en-GB"/>
        </w:rPr>
        <w:t>raw materials procurement</w:t>
      </w:r>
      <w:r w:rsidR="00B00170">
        <w:rPr>
          <w:lang w:val="en-GB"/>
        </w:rPr>
        <w:t>,</w:t>
      </w:r>
      <w:r>
        <w:rPr>
          <w:lang w:val="en-GB"/>
        </w:rPr>
        <w:t xml:space="preserve"> are useful to understand changes in human-environment relationship</w:t>
      </w:r>
      <w:r w:rsidR="00B00170">
        <w:rPr>
          <w:lang w:val="en-GB"/>
        </w:rPr>
        <w:t xml:space="preserve"> </w:t>
      </w:r>
      <w:r>
        <w:rPr>
          <w:lang w:val="en-GB"/>
        </w:rPr>
        <w:t xml:space="preserve">in Southern Apennines from Late </w:t>
      </w:r>
      <w:proofErr w:type="spellStart"/>
      <w:r>
        <w:rPr>
          <w:lang w:val="en-GB"/>
        </w:rPr>
        <w:t>Epigravettian</w:t>
      </w:r>
      <w:proofErr w:type="spellEnd"/>
      <w:r>
        <w:rPr>
          <w:lang w:val="en-GB"/>
        </w:rPr>
        <w:t xml:space="preserve"> </w:t>
      </w:r>
      <w:r w:rsidR="00613071">
        <w:rPr>
          <w:lang w:val="en-GB"/>
        </w:rPr>
        <w:t>to</w:t>
      </w:r>
      <w:r>
        <w:rPr>
          <w:lang w:val="en-GB"/>
        </w:rPr>
        <w:t xml:space="preserve"> </w:t>
      </w:r>
      <w:proofErr w:type="spellStart"/>
      <w:r>
        <w:rPr>
          <w:lang w:val="en-GB"/>
        </w:rPr>
        <w:t>Sauveterrian</w:t>
      </w:r>
      <w:proofErr w:type="spellEnd"/>
      <w:r>
        <w:rPr>
          <w:lang w:val="en-GB"/>
        </w:rPr>
        <w:t>.</w:t>
      </w:r>
    </w:p>
    <w:p w14:paraId="3664B47A" w14:textId="7178277B" w:rsidR="00D46328" w:rsidRPr="00542068" w:rsidRDefault="00D46328" w:rsidP="001C0182">
      <w:pPr>
        <w:spacing w:after="0" w:line="240" w:lineRule="auto"/>
        <w:jc w:val="both"/>
        <w:rPr>
          <w:lang w:val="en-GB"/>
        </w:rPr>
      </w:pPr>
    </w:p>
    <w:sectPr w:rsidR="00D46328" w:rsidRPr="005420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68"/>
    <w:rsid w:val="0000659C"/>
    <w:rsid w:val="00062713"/>
    <w:rsid w:val="000773A7"/>
    <w:rsid w:val="000B2B4D"/>
    <w:rsid w:val="001466A4"/>
    <w:rsid w:val="001C0182"/>
    <w:rsid w:val="00337F70"/>
    <w:rsid w:val="00351D8A"/>
    <w:rsid w:val="003D49ED"/>
    <w:rsid w:val="0044307E"/>
    <w:rsid w:val="004E6A26"/>
    <w:rsid w:val="00542068"/>
    <w:rsid w:val="00555CC6"/>
    <w:rsid w:val="00613071"/>
    <w:rsid w:val="006E04DF"/>
    <w:rsid w:val="007952C7"/>
    <w:rsid w:val="007F468E"/>
    <w:rsid w:val="0086432A"/>
    <w:rsid w:val="00A46094"/>
    <w:rsid w:val="00AC002C"/>
    <w:rsid w:val="00B00170"/>
    <w:rsid w:val="00B06E92"/>
    <w:rsid w:val="00BD5B72"/>
    <w:rsid w:val="00C94CFF"/>
    <w:rsid w:val="00D46328"/>
    <w:rsid w:val="00E60679"/>
    <w:rsid w:val="00E82078"/>
    <w:rsid w:val="00EF0019"/>
    <w:rsid w:val="00F334BA"/>
    <w:rsid w:val="00FA7DB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11EE"/>
  <w15:chartTrackingRefBased/>
  <w15:docId w15:val="{49915BE5-3500-463A-A144-D762E883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CC6"/>
    <w:pPr>
      <w:spacing w:after="160" w:line="259" w:lineRule="auto"/>
    </w:pPr>
    <w:rPr>
      <w:rFonts w:cs="Times New Roman"/>
    </w:rPr>
  </w:style>
  <w:style w:type="paragraph" w:styleId="Ttulo1">
    <w:name w:val="heading 1"/>
    <w:basedOn w:val="Normal"/>
    <w:next w:val="Normal"/>
    <w:link w:val="Ttulo1Car"/>
    <w:uiPriority w:val="9"/>
    <w:qFormat/>
    <w:rsid w:val="000773A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1">
    <w:name w:val="Title1"/>
    <w:basedOn w:val="Ttulo1"/>
    <w:link w:val="Title1Carattere"/>
    <w:qFormat/>
    <w:rsid w:val="000773A7"/>
    <w:pPr>
      <w:spacing w:before="120" w:after="120"/>
      <w:jc w:val="both"/>
    </w:pPr>
    <w:rPr>
      <w:rFonts w:cs="Times New Roman"/>
      <w:b/>
      <w:color w:val="000000" w:themeColor="text1"/>
      <w:szCs w:val="20"/>
      <w:lang w:val="en-GB"/>
    </w:rPr>
  </w:style>
  <w:style w:type="character" w:customStyle="1" w:styleId="Title1Carattere">
    <w:name w:val="Title1 Carattere"/>
    <w:basedOn w:val="Ttulo1Car"/>
    <w:link w:val="Title1"/>
    <w:locked/>
    <w:rsid w:val="000773A7"/>
    <w:rPr>
      <w:rFonts w:asciiTheme="majorHAnsi" w:eastAsiaTheme="majorEastAsia" w:hAnsiTheme="majorHAnsi" w:cs="Times New Roman"/>
      <w:b/>
      <w:color w:val="000000" w:themeColor="text1"/>
      <w:sz w:val="32"/>
      <w:szCs w:val="20"/>
      <w:lang w:val="en-GB"/>
    </w:rPr>
  </w:style>
  <w:style w:type="character" w:customStyle="1" w:styleId="Ttulo1Car">
    <w:name w:val="Título 1 Car"/>
    <w:basedOn w:val="Fuentedeprrafopredeter"/>
    <w:link w:val="Ttulo1"/>
    <w:uiPriority w:val="9"/>
    <w:rsid w:val="000773A7"/>
    <w:rPr>
      <w:rFonts w:asciiTheme="majorHAnsi" w:eastAsiaTheme="majorEastAsia" w:hAnsiTheme="majorHAnsi" w:cstheme="majorBidi"/>
      <w:color w:val="2F5496" w:themeColor="accent1" w:themeShade="BF"/>
      <w:sz w:val="32"/>
      <w:szCs w:val="32"/>
    </w:rPr>
  </w:style>
  <w:style w:type="paragraph" w:customStyle="1" w:styleId="Title2">
    <w:name w:val="Title2"/>
    <w:basedOn w:val="Normal"/>
    <w:link w:val="Title2Carattere"/>
    <w:qFormat/>
    <w:rsid w:val="000773A7"/>
    <w:pPr>
      <w:spacing w:before="120" w:after="0" w:line="240" w:lineRule="auto"/>
      <w:jc w:val="both"/>
    </w:pPr>
    <w:rPr>
      <w:rFonts w:eastAsia="Times New Roman"/>
      <w:i/>
      <w:lang w:val="en-GB"/>
    </w:rPr>
  </w:style>
  <w:style w:type="character" w:customStyle="1" w:styleId="Title2Carattere">
    <w:name w:val="Title2 Carattere"/>
    <w:basedOn w:val="Fuentedeprrafopredeter"/>
    <w:link w:val="Title2"/>
    <w:locked/>
    <w:rsid w:val="000773A7"/>
    <w:rPr>
      <w:rFonts w:eastAsia="Times New Roman" w:cs="Times New Roman"/>
      <w:i/>
      <w:lang w:val="en-GB"/>
    </w:rPr>
  </w:style>
  <w:style w:type="paragraph" w:customStyle="1" w:styleId="Titolone1">
    <w:name w:val="Titolone1"/>
    <w:basedOn w:val="Normal"/>
    <w:link w:val="Titolone1Carattere"/>
    <w:qFormat/>
    <w:rsid w:val="000773A7"/>
    <w:pPr>
      <w:spacing w:before="120" w:after="120" w:line="240" w:lineRule="auto"/>
      <w:jc w:val="both"/>
    </w:pPr>
    <w:rPr>
      <w:rFonts w:eastAsia="Times New Roman"/>
      <w:b/>
      <w:sz w:val="28"/>
      <w:lang w:val="en-GB"/>
    </w:rPr>
  </w:style>
  <w:style w:type="character" w:customStyle="1" w:styleId="Titolone1Carattere">
    <w:name w:val="Titolone1 Carattere"/>
    <w:basedOn w:val="Fuentedeprrafopredeter"/>
    <w:link w:val="Titolone1"/>
    <w:locked/>
    <w:rsid w:val="000773A7"/>
    <w:rPr>
      <w:rFonts w:eastAsia="Times New Roman" w:cs="Times New Roman"/>
      <w:b/>
      <w:sz w:val="28"/>
      <w:lang w:val="en-GB"/>
    </w:rPr>
  </w:style>
  <w:style w:type="paragraph" w:styleId="Textodeglobo">
    <w:name w:val="Balloon Text"/>
    <w:basedOn w:val="Normal"/>
    <w:link w:val="TextodegloboCar"/>
    <w:uiPriority w:val="99"/>
    <w:semiHidden/>
    <w:unhideWhenUsed/>
    <w:rsid w:val="005420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2407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Berto</dc:creator>
  <cp:keywords/>
  <dc:description/>
  <cp:lastModifiedBy>Microsoft Office User</cp:lastModifiedBy>
  <cp:revision>2</cp:revision>
  <dcterms:created xsi:type="dcterms:W3CDTF">2021-06-30T16:06:00Z</dcterms:created>
  <dcterms:modified xsi:type="dcterms:W3CDTF">2021-06-30T16:06:00Z</dcterms:modified>
</cp:coreProperties>
</file>