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before="40" w:after="0"/>
        <w:jc w:val="center"/>
        <w:rPr/>
      </w:pPr>
      <w:r>
        <w:rPr>
          <w:rFonts w:eastAsia="" w:cs="Times New Roman" w:ascii="Times New Roman" w:hAnsi="Times New Roman"/>
          <w:b/>
          <w:bCs/>
          <w:color w:val="auto"/>
          <w:kern w:val="0"/>
          <w:sz w:val="26"/>
          <w:szCs w:val="26"/>
          <w:lang w:val="en-GB" w:eastAsia="en-US" w:bidi="ar-SA"/>
        </w:rPr>
        <w:t>Between defensive and symbolic. ‘Fortified’ hill-top sites in the Irish Late Bronze Age</w:t>
      </w:r>
    </w:p>
    <w:p>
      <w:pPr>
        <w:pStyle w:val="Normal"/>
        <w:spacing w:before="240" w:after="160"/>
        <w:jc w:val="center"/>
        <w:rPr>
          <w:lang w:val="fr-FR"/>
        </w:rPr>
      </w:pPr>
      <w:bookmarkStart w:id="0" w:name="__DdeLink__294_2697100778"/>
      <w:r>
        <w:rPr>
          <w:rFonts w:cs="Times New Roman" w:ascii="Times New Roman" w:hAnsi="Times New Roman"/>
          <w:szCs w:val="20"/>
          <w:lang w:val="en-GB"/>
        </w:rPr>
        <w:t xml:space="preserve">Dirk Brandherm*, Cormac McSparron, </w:t>
      </w:r>
      <w:bookmarkStart w:id="1" w:name="__DdeLink__256_13822372"/>
      <w:r>
        <w:rPr>
          <w:rFonts w:cs="Times New Roman" w:ascii="Times New Roman" w:hAnsi="Times New Roman"/>
          <w:szCs w:val="20"/>
          <w:lang w:val="en-GB"/>
        </w:rPr>
        <w:t>Linda Boutoille</w:t>
      </w:r>
      <w:bookmarkEnd w:id="0"/>
      <w:bookmarkEnd w:id="1"/>
    </w:p>
    <w:p>
      <w:pPr>
        <w:pStyle w:val="Heading1"/>
        <w:shd w:val="clear" w:color="auto" w:fill="FFFFFF"/>
        <w:spacing w:beforeAutospacing="0" w:before="0" w:afterAutospacing="0" w:after="0"/>
        <w:jc w:val="center"/>
        <w:rPr/>
      </w:pPr>
      <w:r>
        <w:rPr>
          <w:rFonts w:cs="Times New Roman"/>
          <w:b w:val="false"/>
          <w:bCs w:val="false"/>
          <w:sz w:val="20"/>
          <w:szCs w:val="20"/>
          <w:lang w:val="en-GB"/>
        </w:rPr>
        <w:t>Queen's University Belfast, School of Natural and Built Environment</w:t>
      </w:r>
    </w:p>
    <w:p>
      <w:pPr>
        <w:pStyle w:val="Heading1"/>
        <w:shd w:val="clear" w:color="auto" w:fill="FFFFFF"/>
        <w:spacing w:beforeAutospacing="0" w:before="0" w:afterAutospacing="0" w:after="0"/>
        <w:jc w:val="center"/>
        <w:rPr/>
      </w:pPr>
      <w:r>
        <w:rPr>
          <w:rFonts w:cs="Times New Roman"/>
          <w:b w:val="false"/>
          <w:bCs w:val="false"/>
          <w:sz w:val="20"/>
          <w:szCs w:val="20"/>
          <w:lang w:val="en-GB"/>
        </w:rPr>
        <w:t>Belfast, BT7 1NN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sz w:val="20"/>
          <w:szCs w:val="20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>
          <w:b/>
          <w:sz w:val="22"/>
          <w:szCs w:val="20"/>
        </w:rPr>
        <w:t>Abstract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GB" w:eastAsia="en-US" w:bidi="ar-SA"/>
        </w:rPr>
        <w:t>A steep increase in the number of enclosed hill-top sites in many parts of Europe during the Late Bronze Age has long been taken as a key indicator of increased levels of inter-group violence in the final centuries of the second millennium BC. With more than one hundred Late Bronze Age ‘hillforts’, the island of Ireland provides an excellent case-study region to test this hypothesis. Based on the Irish evidence we challenge the somewhat simplistic notion that an increase in the number of enclosed hill-top sites primarily reflects an increased need for protection from would-be warlike aggressors. Instead, we maintain that many of the enclosing features observed at Irish Late Bronze Age hill-top sites are not primarily defensive in nature, and that an increased emphasis on social display at an inter-group level provides an important motive for the enclosure of these sites.</w:t>
      </w:r>
    </w:p>
    <w:p>
      <w:pPr>
        <w:pStyle w:val="Heading2"/>
        <w:jc w:val="both"/>
        <w:rPr>
          <w:lang w:val="en-GB" w:eastAsia="en-US" w:bidi="ar-SA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  <w:lang w:val="en-GB" w:eastAsia="en-US" w:bidi="ar-SA"/>
        </w:rPr>
        <w:t>Keywords</w:t>
      </w:r>
    </w:p>
    <w:p>
      <w:pPr>
        <w:pStyle w:val="Normal"/>
        <w:spacing w:before="240" w:after="160"/>
        <w:jc w:val="both"/>
        <w:rPr/>
      </w:pPr>
      <w:r>
        <w:rPr>
          <w:rFonts w:cs="Times New Roman" w:ascii="Times New Roman" w:hAnsi="Times New Roman"/>
          <w:lang w:val="en-GB" w:eastAsia="en-US" w:bidi="ar-SA"/>
        </w:rPr>
        <w:t xml:space="preserve">Late Bronze Age, Ireland, hillforts, warfare, social display </w:t>
      </w:r>
    </w:p>
    <w:p>
      <w:pPr>
        <w:pStyle w:val="Normal"/>
        <w:spacing w:before="240" w:after="160"/>
        <w:jc w:val="both"/>
        <w:rPr/>
      </w:pPr>
      <w:r>
        <w:rPr>
          <w:rFonts w:cs="Times New Roman" w:ascii="Times New Roman" w:hAnsi="Times New Roman"/>
          <w:lang w:val="en-GB" w:eastAsia="en-US" w:bidi="ar-SA"/>
        </w:rPr>
        <w:t>* Speaker</w:t>
      </w:r>
    </w:p>
    <w:p>
      <w:pPr>
        <w:pStyle w:val="Normal"/>
        <w:spacing w:before="240" w:after="16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a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00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paragraph" w:styleId="Heading2">
    <w:name w:val="Heading 2"/>
    <w:basedOn w:val="Normal"/>
    <w:next w:val="Normal"/>
    <w:link w:val="Ttol2Car"/>
    <w:uiPriority w:val="9"/>
    <w:unhideWhenUsed/>
    <w:qFormat/>
    <w:rsid w:val="007e4fb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tolCar" w:customStyle="1">
    <w:name w:val="Subtítol Car"/>
    <w:basedOn w:val="DefaultParagraphFont"/>
    <w:link w:val="Subttol"/>
    <w:uiPriority w:val="11"/>
    <w:qFormat/>
    <w:rsid w:val="00b700d3"/>
    <w:rPr>
      <w:rFonts w:eastAsia=""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qFormat/>
    <w:rsid w:val="00b700d3"/>
    <w:rPr>
      <w:color w:val="808080"/>
    </w:rPr>
  </w:style>
  <w:style w:type="character" w:styleId="Ttol2Car" w:customStyle="1">
    <w:name w:val="Títol 2 Car"/>
    <w:basedOn w:val="DefaultParagraphFont"/>
    <w:link w:val="Ttol2"/>
    <w:uiPriority w:val="9"/>
    <w:qFormat/>
    <w:rsid w:val="007e4fb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ListLabel1">
    <w:name w:val="ListLabel 1"/>
    <w:qFormat/>
    <w:rPr>
      <w:rFonts w:cs="Times New Roman"/>
      <w:sz w:val="24"/>
    </w:rPr>
  </w:style>
  <w:style w:type="character" w:styleId="ListLabel2">
    <w:name w:val="ListLabel 2"/>
    <w:qFormat/>
    <w:rPr>
      <w:rFonts w:cs="Times New Roman"/>
      <w:sz w:val="24"/>
    </w:rPr>
  </w:style>
  <w:style w:type="character" w:styleId="ListLabel3">
    <w:name w:val="ListLabel 3"/>
    <w:qFormat/>
    <w:rPr>
      <w:rFonts w:cs="Times New Roman"/>
      <w:sz w:val="24"/>
    </w:rPr>
  </w:style>
  <w:style w:type="character" w:styleId="ListLabel4">
    <w:name w:val="ListLabel 4"/>
    <w:qFormat/>
    <w:rPr>
      <w:rFonts w:eastAsia="Calibri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b700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a-ES"/>
    </w:rPr>
  </w:style>
  <w:style w:type="paragraph" w:styleId="Subtitle">
    <w:name w:val="Subtitle"/>
    <w:basedOn w:val="Normal"/>
    <w:next w:val="Normal"/>
    <w:link w:val="SubttolCar"/>
    <w:uiPriority w:val="11"/>
    <w:qFormat/>
    <w:rsid w:val="00b700d3"/>
    <w:pPr/>
    <w:rPr>
      <w:rFonts w:eastAsia=""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c5bc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LibreOffice/6.0.7.3$Linux_X86_64 LibreOffice_project/00m0$Build-3</Application>
  <Pages>1</Pages>
  <Words>185</Words>
  <Characters>1012</Characters>
  <CharactersWithSpaces>1189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2021-05-23T09:15:00Z</dcterms:created>
  <dc:creator>PC</dc:creator>
  <dc:description/>
  <dc:language>en-GB</dc:language>
  <cp:lastModifiedBy/>
  <dcterms:modified xsi:type="dcterms:W3CDTF">2021-05-25T18:22:53Z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